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{trade_cat}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/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{award_condition}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